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План работы Городской службы примирения на 20</w:t>
      </w:r>
      <w:r>
        <w:rPr>
          <w:rFonts w:cs="Times New Roman" w:ascii="Times New Roman" w:hAnsi="Times New Roman"/>
          <w:b/>
          <w:sz w:val="32"/>
          <w:szCs w:val="32"/>
        </w:rPr>
        <w:t>20</w:t>
      </w:r>
      <w:r>
        <w:rPr>
          <w:rFonts w:cs="Times New Roman" w:ascii="Times New Roman" w:hAnsi="Times New Roman"/>
          <w:b/>
          <w:sz w:val="32"/>
          <w:szCs w:val="32"/>
        </w:rPr>
        <w:t>-2</w:t>
      </w:r>
      <w:r>
        <w:rPr>
          <w:rFonts w:cs="Times New Roman" w:ascii="Times New Roman" w:hAnsi="Times New Roman"/>
          <w:b/>
          <w:sz w:val="32"/>
          <w:szCs w:val="32"/>
        </w:rPr>
        <w:t>1</w:t>
      </w:r>
      <w:r>
        <w:rPr>
          <w:rFonts w:cs="Times New Roman" w:ascii="Times New Roman" w:hAnsi="Times New Roman"/>
          <w:b/>
          <w:sz w:val="32"/>
          <w:szCs w:val="32"/>
        </w:rPr>
        <w:t xml:space="preserve"> уч.год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336"/>
      </w:tblGrid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Сентябрь  20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Планирование деятельности ГСП на год. Оказание консультативной помощи кураторам и волонтерам ШСП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Октябрь 20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Семинар для кураторов ШСП «Работа ШСП»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Ноябрь 20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Тренинг по подготовке детей-волонтеров 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Январь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Семинар для кураторов ШСП «Медиация. Супервизия»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Февраль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Тренинг по подготовке детей-волонтеров 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Март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конкурса среди волонтеров школьных служб примирения.</w:t>
            </w:r>
          </w:p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Консультирование кураторов школьных служб примирения. 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Апрель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деятельности школьных служб примирения.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Май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за год. Планирование деятельности  службы на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уч. год.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медиаций по мере обращения граждан</w:t>
            </w:r>
          </w:p>
        </w:tc>
      </w:tr>
    </w:tbl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LibreOffice/6.4.2.2$Windows_x86 LibreOffice_project/4e471d8c02c9c90f512f7f9ead8875b57fcb1ec3</Application>
  <Pages>1</Pages>
  <Words>93</Words>
  <Characters>628</Characters>
  <CharactersWithSpaces>707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2016-10-24T09:17:00Z</dcterms:created>
  <dc:creator>user</dc:creator>
  <dc:description/>
  <dc:language>ru-RU</dc:language>
  <cp:lastModifiedBy/>
  <dcterms:modified xsi:type="dcterms:W3CDTF">2020-10-15T13:45:23Z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