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План работы Городской службы примирения на 201</w:t>
      </w:r>
      <w:r>
        <w:rPr>
          <w:rFonts w:cs="Times New Roman" w:ascii="Times New Roman" w:hAnsi="Times New Roman"/>
          <w:b/>
          <w:sz w:val="32"/>
          <w:szCs w:val="32"/>
        </w:rPr>
        <w:t>8</w:t>
      </w:r>
      <w:r>
        <w:rPr>
          <w:rFonts w:cs="Times New Roman" w:ascii="Times New Roman" w:hAnsi="Times New Roman"/>
          <w:b/>
          <w:sz w:val="32"/>
          <w:szCs w:val="32"/>
        </w:rPr>
        <w:t>-1</w:t>
      </w:r>
      <w:r>
        <w:rPr>
          <w:rFonts w:cs="Times New Roman" w:ascii="Times New Roman" w:hAnsi="Times New Roman"/>
          <w:b/>
          <w:sz w:val="32"/>
          <w:szCs w:val="32"/>
        </w:rPr>
        <w:t>9</w:t>
      </w:r>
      <w:r>
        <w:rPr>
          <w:rFonts w:cs="Times New Roman" w:ascii="Times New Roman" w:hAnsi="Times New Roman"/>
          <w:b/>
          <w:sz w:val="32"/>
          <w:szCs w:val="32"/>
        </w:rPr>
        <w:t xml:space="preserve"> уч.год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7336"/>
      </w:tblGrid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Сентябрь  201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36" w:type="dxa"/>
            <w:tcBorders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Планирование деятельности ГСП на год. Оказание консультативной помощи кураторам и волонтерам ШСП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Ноябрь 201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36" w:type="dxa"/>
            <w:tcBorders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Тренинг по подготовке детей-волонтеров 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Декабрь 201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36" w:type="dxa"/>
            <w:tcBorders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Обучение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кураторов ШСП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 курсах повышения квалификации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 Коновалова А.Ю.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Работа школьной службы примирения с многоуровневыми конфликтами в образовательном учреждении» в г.Новомосковск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Январь 201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336" w:type="dxa"/>
            <w:tcBorders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еминар для кураторов ШСП «Использование игровых технологий в работе с детьми-волонтерами»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Февраль 201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336" w:type="dxa"/>
            <w:tcBorders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Тренинг по подготовке детей-волонтеров 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Март 201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336" w:type="dxa"/>
            <w:tcBorders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Консультирование кураторов школьных служб примирения. 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Апрель 201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336" w:type="dxa"/>
            <w:tcBorders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еминар для медиаторов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ШСП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Подведение итогов года»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 Мониторинг деятельности школьных служб примирения.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Май 201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336" w:type="dxa"/>
            <w:tcBorders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работы за год. Планирование деятельности  службы на 201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уч. год.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336" w:type="dxa"/>
            <w:tcBorders/>
          </w:tcPr>
          <w:p>
            <w:pPr>
              <w:pStyle w:val="Normal"/>
              <w:spacing w:lineRule="auto" w:line="36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медиаций по мере обращения граждан</w:t>
            </w:r>
          </w:p>
        </w:tc>
      </w:tr>
    </w:tbl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1d9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LibreOffice/6.4.2.2$Windows_x86 LibreOffice_project/4e471d8c02c9c90f512f7f9ead8875b57fcb1ec3</Application>
  <Pages>1</Pages>
  <Words>114</Words>
  <Characters>785</Characters>
  <CharactersWithSpaces>885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2016-10-24T09:17:00Z</dcterms:created>
  <dc:creator>user</dc:creator>
  <dc:description/>
  <dc:language>ru-RU</dc:language>
  <cp:lastModifiedBy/>
  <dcterms:modified xsi:type="dcterms:W3CDTF">2020-10-15T13:27:48Z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